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1FFD8D8" w:rsidR="00DB2BFF" w:rsidRPr="00774DCB" w:rsidRDefault="00774DCB" w:rsidP="00774DCB">
      <w:pPr>
        <w:jc w:val="right"/>
        <w:rPr>
          <w:rFonts w:ascii="Verdana" w:eastAsia="Verdana" w:hAnsi="Verdana" w:cs="Times New Roman"/>
          <w:b/>
          <w:bCs/>
          <w:color w:val="C00000"/>
        </w:rPr>
      </w:pPr>
      <w:r w:rsidRPr="00774DCB">
        <w:rPr>
          <w:rFonts w:ascii="Verdana" w:eastAsia="Verdana" w:hAnsi="Verdana" w:cs="Times New Roman"/>
          <w:b/>
          <w:bCs/>
          <w:color w:val="C00000"/>
        </w:rPr>
        <w:t>Część 4</w:t>
      </w: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19932F85" w:rsidR="00463679" w:rsidRPr="00AC31EE" w:rsidRDefault="008D0EB4" w:rsidP="001A2A0C">
      <w:pPr>
        <w:pStyle w:val="Akapitzlist"/>
        <w:spacing w:before="120" w:line="276" w:lineRule="auto"/>
        <w:ind w:left="284"/>
        <w:jc w:val="both"/>
        <w:outlineLvl w:val="0"/>
        <w:rPr>
          <w:rFonts w:cstheme="minorHAnsi"/>
          <w:b/>
          <w:sz w:val="20"/>
          <w:szCs w:val="20"/>
        </w:rPr>
      </w:pPr>
      <w:r w:rsidRPr="00AC31EE">
        <w:rPr>
          <w:rFonts w:cstheme="minorHAnsi"/>
          <w:b/>
          <w:sz w:val="20"/>
          <w:szCs w:val="20"/>
        </w:rPr>
        <w:t xml:space="preserve">                                         „</w:t>
      </w:r>
      <w:r w:rsidR="005351A2" w:rsidRPr="00AC31EE">
        <w:rPr>
          <w:rFonts w:ascii="Verdana" w:eastAsia="Verdana" w:hAnsi="Verdana" w:cs="Times New Roman"/>
          <w:b/>
        </w:rPr>
        <w:t>Budowa linii kablowej SN Wola Żytowska</w:t>
      </w:r>
      <w:r w:rsidRPr="00AC31EE">
        <w:rPr>
          <w:rFonts w:cstheme="minorHAnsi"/>
          <w:b/>
          <w:sz w:val="20"/>
          <w:szCs w:val="20"/>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714B4229" w14:textId="64052D3C" w:rsidR="00FE04AC" w:rsidRPr="009E3019" w:rsidRDefault="009E3019" w:rsidP="009E3019">
      <w:pPr>
        <w:pStyle w:val="Akapitzlist"/>
        <w:ind w:left="426"/>
        <w:rPr>
          <w:rFonts w:cstheme="minorHAnsi"/>
          <w:szCs w:val="18"/>
        </w:rPr>
      </w:pPr>
      <w:r>
        <w:rPr>
          <w:rFonts w:cstheme="minorHAnsi"/>
          <w:szCs w:val="18"/>
        </w:rPr>
        <w:tab/>
      </w:r>
      <w:r w:rsidR="00FE04AC" w:rsidRPr="009E3019">
        <w:rPr>
          <w:rFonts w:cstheme="minorHAnsi"/>
          <w:szCs w:val="18"/>
        </w:rPr>
        <w:t>Realizacja robót budowlanych w zakresie:</w:t>
      </w:r>
    </w:p>
    <w:p w14:paraId="64B8D37F" w14:textId="6467CF71" w:rsidR="005351A2" w:rsidRPr="005351A2" w:rsidRDefault="005351A2" w:rsidP="005351A2">
      <w:pPr>
        <w:numPr>
          <w:ilvl w:val="0"/>
          <w:numId w:val="17"/>
        </w:numPr>
        <w:jc w:val="both"/>
        <w:rPr>
          <w:rFonts w:ascii="Verdana" w:eastAsia="Verdana" w:hAnsi="Verdana" w:cs="Times New Roman"/>
          <w:color w:val="FF0000"/>
        </w:rPr>
      </w:pPr>
      <w:r w:rsidRPr="005351A2">
        <w:rPr>
          <w:rFonts w:ascii="Verdana" w:eastAsia="Verdana" w:hAnsi="Verdana" w:cs="Times New Roman"/>
          <w:color w:val="FF0000"/>
        </w:rPr>
        <w:t>Złącze kablowe</w:t>
      </w:r>
      <w:r>
        <w:rPr>
          <w:rFonts w:ascii="Verdana" w:eastAsia="Verdana" w:hAnsi="Verdana" w:cs="Times New Roman"/>
          <w:color w:val="FF0000"/>
        </w:rPr>
        <w:t xml:space="preserve"> SN 3P z pełną telemechaniką – 1</w:t>
      </w:r>
      <w:r w:rsidRPr="005351A2">
        <w:rPr>
          <w:rFonts w:ascii="Verdana" w:eastAsia="Verdana" w:hAnsi="Verdana" w:cs="Times New Roman"/>
          <w:color w:val="FF0000"/>
        </w:rPr>
        <w:t>kpl,</w:t>
      </w:r>
    </w:p>
    <w:p w14:paraId="15D8D6DF" w14:textId="11890448" w:rsidR="009E3019" w:rsidRDefault="009E3019" w:rsidP="009E3019">
      <w:pPr>
        <w:numPr>
          <w:ilvl w:val="0"/>
          <w:numId w:val="17"/>
        </w:numPr>
        <w:jc w:val="both"/>
        <w:rPr>
          <w:rFonts w:ascii="Verdana" w:eastAsia="Verdana" w:hAnsi="Verdana" w:cs="Times New Roman"/>
          <w:color w:val="FF0000"/>
        </w:rPr>
      </w:pPr>
      <w:r w:rsidRPr="008B3220">
        <w:rPr>
          <w:rFonts w:ascii="Verdana" w:eastAsia="Verdana" w:hAnsi="Verdana" w:cs="Times New Roman"/>
          <w:color w:val="FF0000"/>
        </w:rPr>
        <w:t>Linia kablowa SN typu 3 x XRUHAKXS 1x</w:t>
      </w:r>
      <w:r w:rsidR="005351A2">
        <w:rPr>
          <w:rFonts w:ascii="Verdana" w:eastAsia="Verdana" w:hAnsi="Verdana" w:cs="Times New Roman"/>
          <w:color w:val="FF0000"/>
        </w:rPr>
        <w:t>120</w:t>
      </w:r>
      <w:r w:rsidRPr="008B3220">
        <w:rPr>
          <w:rFonts w:ascii="Verdana" w:eastAsia="Verdana" w:hAnsi="Verdana" w:cs="Times New Roman"/>
          <w:color w:val="FF0000"/>
        </w:rPr>
        <w:t>/</w:t>
      </w:r>
      <w:r w:rsidR="005351A2">
        <w:rPr>
          <w:rFonts w:ascii="Verdana" w:eastAsia="Verdana" w:hAnsi="Verdana" w:cs="Times New Roman"/>
          <w:color w:val="FF0000"/>
        </w:rPr>
        <w:t>25</w:t>
      </w:r>
      <w:r w:rsidRPr="008B3220">
        <w:rPr>
          <w:rFonts w:ascii="Verdana" w:eastAsia="Verdana" w:hAnsi="Verdana" w:cs="Times New Roman"/>
          <w:color w:val="FF0000"/>
        </w:rPr>
        <w:t xml:space="preserve"> mm</w:t>
      </w:r>
      <w:r w:rsidRPr="008B3220">
        <w:rPr>
          <w:rFonts w:ascii="Verdana" w:eastAsia="Verdana" w:hAnsi="Verdana" w:cs="Times New Roman"/>
          <w:color w:val="FF0000"/>
          <w:vertAlign w:val="superscript"/>
        </w:rPr>
        <w:t>2</w:t>
      </w:r>
      <w:r w:rsidRPr="008B3220">
        <w:rPr>
          <w:rFonts w:ascii="Verdana" w:eastAsia="Verdana" w:hAnsi="Verdana" w:cs="Times New Roman"/>
          <w:color w:val="FF0000"/>
        </w:rPr>
        <w:t xml:space="preserve"> – długość </w:t>
      </w:r>
      <w:r w:rsidR="005351A2">
        <w:rPr>
          <w:rFonts w:ascii="Verdana" w:eastAsia="Verdana" w:hAnsi="Verdana" w:cs="Times New Roman"/>
          <w:color w:val="FF0000"/>
        </w:rPr>
        <w:t>1143 m,</w:t>
      </w:r>
    </w:p>
    <w:p w14:paraId="5076094F" w14:textId="1791D65B" w:rsidR="005351A2" w:rsidRDefault="005351A2" w:rsidP="005351A2">
      <w:pPr>
        <w:numPr>
          <w:ilvl w:val="0"/>
          <w:numId w:val="17"/>
        </w:numPr>
        <w:jc w:val="both"/>
        <w:rPr>
          <w:rFonts w:ascii="Verdana" w:eastAsia="Verdana" w:hAnsi="Verdana" w:cs="Times New Roman"/>
          <w:color w:val="FF0000"/>
        </w:rPr>
      </w:pPr>
      <w:r w:rsidRPr="008B3220">
        <w:rPr>
          <w:rFonts w:ascii="Verdana" w:eastAsia="Verdana" w:hAnsi="Verdana" w:cs="Times New Roman"/>
          <w:color w:val="FF0000"/>
        </w:rPr>
        <w:t>Linia kablowa SN typu 3 x XRUHAKXS 1x</w:t>
      </w:r>
      <w:r>
        <w:rPr>
          <w:rFonts w:ascii="Verdana" w:eastAsia="Verdana" w:hAnsi="Verdana" w:cs="Times New Roman"/>
          <w:color w:val="FF0000"/>
        </w:rPr>
        <w:t>120</w:t>
      </w:r>
      <w:r w:rsidRPr="008B3220">
        <w:rPr>
          <w:rFonts w:ascii="Verdana" w:eastAsia="Verdana" w:hAnsi="Verdana" w:cs="Times New Roman"/>
          <w:color w:val="FF0000"/>
        </w:rPr>
        <w:t>/</w:t>
      </w:r>
      <w:r>
        <w:rPr>
          <w:rFonts w:ascii="Verdana" w:eastAsia="Verdana" w:hAnsi="Verdana" w:cs="Times New Roman"/>
          <w:color w:val="FF0000"/>
        </w:rPr>
        <w:t>50</w:t>
      </w:r>
      <w:r w:rsidRPr="008B3220">
        <w:rPr>
          <w:rFonts w:ascii="Verdana" w:eastAsia="Verdana" w:hAnsi="Verdana" w:cs="Times New Roman"/>
          <w:color w:val="FF0000"/>
        </w:rPr>
        <w:t xml:space="preserve"> mm</w:t>
      </w:r>
      <w:r w:rsidRPr="008B3220">
        <w:rPr>
          <w:rFonts w:ascii="Verdana" w:eastAsia="Verdana" w:hAnsi="Verdana" w:cs="Times New Roman"/>
          <w:color w:val="FF0000"/>
          <w:vertAlign w:val="superscript"/>
        </w:rPr>
        <w:t>2</w:t>
      </w:r>
      <w:r w:rsidRPr="008B3220">
        <w:rPr>
          <w:rFonts w:ascii="Verdana" w:eastAsia="Verdana" w:hAnsi="Verdana" w:cs="Times New Roman"/>
          <w:color w:val="FF0000"/>
        </w:rPr>
        <w:t xml:space="preserve"> – długość </w:t>
      </w:r>
      <w:r>
        <w:rPr>
          <w:rFonts w:ascii="Verdana" w:eastAsia="Verdana" w:hAnsi="Verdana" w:cs="Times New Roman"/>
          <w:color w:val="FF0000"/>
        </w:rPr>
        <w:t>18 m,</w:t>
      </w:r>
    </w:p>
    <w:p w14:paraId="50D919EE" w14:textId="3DD81EA4" w:rsidR="004467C5" w:rsidRPr="005351A2" w:rsidRDefault="004467C5" w:rsidP="005351A2">
      <w:pPr>
        <w:numPr>
          <w:ilvl w:val="0"/>
          <w:numId w:val="17"/>
        </w:numPr>
        <w:jc w:val="both"/>
        <w:rPr>
          <w:rFonts w:ascii="Verdana" w:eastAsia="Verdana" w:hAnsi="Verdana" w:cs="Times New Roman"/>
          <w:color w:val="FF0000"/>
        </w:rPr>
      </w:pPr>
      <w:r>
        <w:rPr>
          <w:rFonts w:ascii="Verdana" w:eastAsia="Verdana" w:hAnsi="Verdana" w:cs="Times New Roman"/>
          <w:color w:val="FF0000"/>
        </w:rPr>
        <w:t>Montaż na istniejącej stacji transformatorowej rozłącznika</w:t>
      </w:r>
      <w:r w:rsidR="00FC5489">
        <w:rPr>
          <w:rFonts w:ascii="Verdana" w:eastAsia="Verdana" w:hAnsi="Verdana" w:cs="Times New Roman"/>
          <w:color w:val="FF0000"/>
        </w:rPr>
        <w:t xml:space="preserve"> z uziemnikiem</w:t>
      </w:r>
      <w:r>
        <w:rPr>
          <w:rFonts w:ascii="Verdana" w:eastAsia="Verdana" w:hAnsi="Verdana" w:cs="Times New Roman"/>
          <w:color w:val="FF0000"/>
        </w:rPr>
        <w:t>,</w:t>
      </w:r>
    </w:p>
    <w:p w14:paraId="3AB7DC30" w14:textId="49C0E2B9" w:rsidR="009E3019" w:rsidRPr="008B3220" w:rsidRDefault="009E3019" w:rsidP="009E3019">
      <w:pPr>
        <w:numPr>
          <w:ilvl w:val="0"/>
          <w:numId w:val="17"/>
        </w:numPr>
        <w:jc w:val="both"/>
        <w:rPr>
          <w:rFonts w:ascii="Verdana" w:eastAsia="Verdana" w:hAnsi="Verdana" w:cs="Times New Roman"/>
          <w:color w:val="FF0000"/>
        </w:rPr>
      </w:pPr>
      <w:r w:rsidRPr="008B3220">
        <w:rPr>
          <w:rFonts w:ascii="Verdana" w:eastAsia="Verdana" w:hAnsi="Verdana" w:cs="Times New Roman"/>
          <w:color w:val="FF0000"/>
        </w:rPr>
        <w:t>Zestaw muf kablowych SN</w:t>
      </w:r>
      <w:r w:rsidR="005351A2">
        <w:rPr>
          <w:rFonts w:ascii="Verdana" w:eastAsia="Verdana" w:hAnsi="Verdana" w:cs="Times New Roman"/>
          <w:color w:val="FF0000"/>
        </w:rPr>
        <w:t xml:space="preserve"> – 2kpl</w:t>
      </w:r>
      <w:r w:rsidRPr="008B3220">
        <w:rPr>
          <w:rFonts w:ascii="Verdana" w:eastAsia="Verdana" w:hAnsi="Verdana" w:cs="Times New Roman"/>
          <w:color w:val="FF0000"/>
        </w:rPr>
        <w:t>,</w:t>
      </w:r>
    </w:p>
    <w:p w14:paraId="3A86F99A" w14:textId="38B2CBB1" w:rsidR="009E3019" w:rsidRPr="008B3220" w:rsidRDefault="00441862" w:rsidP="009E3019">
      <w:pPr>
        <w:numPr>
          <w:ilvl w:val="0"/>
          <w:numId w:val="17"/>
        </w:numPr>
        <w:jc w:val="both"/>
        <w:rPr>
          <w:rFonts w:ascii="Verdana" w:eastAsia="Verdana" w:hAnsi="Verdana" w:cs="Times New Roman"/>
          <w:color w:val="FF0000"/>
        </w:rPr>
      </w:pPr>
      <w:r>
        <w:rPr>
          <w:rFonts w:ascii="Verdana" w:eastAsia="Verdana" w:hAnsi="Verdana" w:cs="Times New Roman"/>
          <w:color w:val="FF0000"/>
        </w:rPr>
        <w:t>Prze</w:t>
      </w:r>
      <w:r w:rsidR="00A43094">
        <w:rPr>
          <w:rFonts w:ascii="Verdana" w:eastAsia="Verdana" w:hAnsi="Verdana" w:cs="Times New Roman"/>
          <w:color w:val="FF0000"/>
        </w:rPr>
        <w:t>wiert</w:t>
      </w:r>
      <w:r>
        <w:rPr>
          <w:rFonts w:ascii="Verdana" w:eastAsia="Verdana" w:hAnsi="Verdana" w:cs="Times New Roman"/>
          <w:color w:val="FF0000"/>
        </w:rPr>
        <w:t xml:space="preserve"> sterowany – 221m.</w:t>
      </w:r>
    </w:p>
    <w:p w14:paraId="27116EA1" w14:textId="662F5D5E" w:rsidR="00FE04AC" w:rsidRPr="009E3019" w:rsidRDefault="00FE04AC" w:rsidP="009E3019">
      <w:pPr>
        <w:pStyle w:val="Akapitzlist"/>
        <w:numPr>
          <w:ilvl w:val="1"/>
          <w:numId w:val="22"/>
        </w:numPr>
        <w:spacing w:after="0" w:line="288" w:lineRule="auto"/>
        <w:jc w:val="both"/>
        <w:rPr>
          <w:rFonts w:cstheme="minorHAnsi"/>
          <w:szCs w:val="18"/>
        </w:rPr>
      </w:pPr>
      <w:r w:rsidRPr="009E3019">
        <w:rPr>
          <w:rFonts w:cstheme="minorHAnsi"/>
          <w:szCs w:val="18"/>
        </w:rPr>
        <w:t>Dostawa inwestorska:</w:t>
      </w:r>
    </w:p>
    <w:p w14:paraId="7EF0E951" w14:textId="7B32765A" w:rsidR="009E3019" w:rsidRPr="008B3220" w:rsidRDefault="00441862" w:rsidP="009E3019">
      <w:pPr>
        <w:numPr>
          <w:ilvl w:val="0"/>
          <w:numId w:val="18"/>
        </w:numPr>
        <w:jc w:val="both"/>
        <w:rPr>
          <w:rFonts w:ascii="Verdana" w:eastAsia="Verdana" w:hAnsi="Verdana" w:cs="Times New Roman"/>
          <w:color w:val="FF0000"/>
        </w:rPr>
      </w:pPr>
      <w:r>
        <w:rPr>
          <w:rFonts w:ascii="Verdana" w:eastAsia="Verdana" w:hAnsi="Verdana" w:cs="Times New Roman"/>
          <w:color w:val="FF0000"/>
        </w:rPr>
        <w:t>Nie dotyczy</w:t>
      </w:r>
    </w:p>
    <w:p w14:paraId="4405659B" w14:textId="77777777" w:rsidR="009E7A66" w:rsidRDefault="00FE04AC" w:rsidP="009E7A66">
      <w:pPr>
        <w:pStyle w:val="Akapitzlist"/>
        <w:numPr>
          <w:ilvl w:val="1"/>
          <w:numId w:val="23"/>
        </w:numPr>
        <w:spacing w:after="0" w:line="288" w:lineRule="auto"/>
        <w:jc w:val="both"/>
        <w:rPr>
          <w:rFonts w:cstheme="minorHAnsi"/>
          <w:szCs w:val="18"/>
        </w:rPr>
      </w:pPr>
      <w:r w:rsidRPr="009E3019">
        <w:rPr>
          <w:rFonts w:cstheme="minorHAnsi"/>
          <w:szCs w:val="18"/>
        </w:rPr>
        <w:t>Dodatkowe informacje:</w:t>
      </w:r>
    </w:p>
    <w:p w14:paraId="088D2B56" w14:textId="77777777" w:rsidR="009E7A66" w:rsidRPr="009E7A66" w:rsidRDefault="00FE04AC" w:rsidP="009E7A66">
      <w:pPr>
        <w:pStyle w:val="Akapitzlist"/>
        <w:numPr>
          <w:ilvl w:val="0"/>
          <w:numId w:val="18"/>
        </w:numPr>
        <w:spacing w:after="0" w:line="288" w:lineRule="auto"/>
        <w:jc w:val="both"/>
        <w:rPr>
          <w:rFonts w:cstheme="minorHAnsi"/>
          <w:szCs w:val="18"/>
        </w:rPr>
      </w:pPr>
      <w:r w:rsidRPr="009E7A66">
        <w:rPr>
          <w:rFonts w:cstheme="minorHAnsi"/>
          <w:color w:val="FF0000"/>
          <w:szCs w:val="18"/>
        </w:rPr>
        <w:t>Linia kablowa SN: bez kanalizacji</w:t>
      </w:r>
    </w:p>
    <w:p w14:paraId="0F2E7E55" w14:textId="48AF565E" w:rsidR="009E7A66" w:rsidRPr="009E7A66" w:rsidRDefault="009E7A66" w:rsidP="009E7A66">
      <w:pPr>
        <w:pStyle w:val="Akapitzlist"/>
        <w:numPr>
          <w:ilvl w:val="0"/>
          <w:numId w:val="18"/>
        </w:numPr>
        <w:spacing w:after="0" w:line="288" w:lineRule="auto"/>
        <w:jc w:val="both"/>
        <w:rPr>
          <w:rFonts w:cstheme="minorHAnsi"/>
          <w:szCs w:val="18"/>
        </w:rPr>
      </w:pPr>
      <w:r w:rsidRPr="009E7A66">
        <w:rPr>
          <w:rFonts w:ascii="Verdana" w:eastAsia="Verdana" w:hAnsi="Verdana" w:cs="Times New Roman"/>
          <w:color w:val="FF0000"/>
        </w:rPr>
        <w:t>Rozdzielnice SN: z zastosowaniem napędów silnikowych oraz sterowaniem zdalnym (telemechanika)/</w:t>
      </w:r>
      <w:r w:rsidRPr="00441862">
        <w:rPr>
          <w:rFonts w:ascii="Verdana" w:eastAsia="Verdana" w:hAnsi="Verdana" w:cs="Times New Roman"/>
          <w:bCs/>
          <w:strike/>
          <w:color w:val="FF0000"/>
        </w:rPr>
        <w:t>z zastosowaniem napędów silnikowych z transformatorem potrzeb własnych PW bez sterowania zdalnego (telemechaniki) lecz przygotowane do jego montażu</w:t>
      </w:r>
      <w:r w:rsidRPr="009E7A66">
        <w:rPr>
          <w:rFonts w:ascii="Verdana" w:eastAsia="Verdana" w:hAnsi="Verdana" w:cs="Times New Roman"/>
          <w:color w:val="FF0000"/>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lastRenderedPageBreak/>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1CF91E18" w:rsidR="008D0EB4" w:rsidRPr="00AC31EE" w:rsidRDefault="008D0EB4" w:rsidP="008F72E5">
      <w:pPr>
        <w:pStyle w:val="Akapitzlist"/>
        <w:numPr>
          <w:ilvl w:val="1"/>
          <w:numId w:val="7"/>
        </w:numPr>
        <w:spacing w:before="120" w:after="0" w:line="276" w:lineRule="auto"/>
        <w:jc w:val="both"/>
        <w:outlineLvl w:val="0"/>
        <w:rPr>
          <w:rFonts w:eastAsia="Times New Roman" w:cs="Calibri"/>
          <w:szCs w:val="18"/>
        </w:rPr>
      </w:pPr>
      <w:r w:rsidRPr="00AC31EE">
        <w:rPr>
          <w:rFonts w:eastAsia="Times New Roman" w:cs="Calibri"/>
          <w:szCs w:val="18"/>
        </w:rPr>
        <w:t xml:space="preserve">Maksymalny czas </w:t>
      </w:r>
      <w:proofErr w:type="spellStart"/>
      <w:r w:rsidRPr="00AC31EE">
        <w:rPr>
          <w:rFonts w:eastAsia="Times New Roman" w:cs="Calibri"/>
          <w:szCs w:val="18"/>
        </w:rPr>
        <w:t>wyłączeń</w:t>
      </w:r>
      <w:proofErr w:type="spellEnd"/>
      <w:r w:rsidRPr="00AC31EE">
        <w:rPr>
          <w:rFonts w:eastAsia="Times New Roman" w:cs="Calibri"/>
          <w:szCs w:val="18"/>
        </w:rPr>
        <w:t xml:space="preserve"> odbiorców dla całej realizacji nie będzie trwał, łącznie w całym okresie wykonywania, dłużej niż: </w:t>
      </w:r>
      <w:r w:rsidR="00441862" w:rsidRPr="00AC31EE">
        <w:rPr>
          <w:rFonts w:eastAsia="Times New Roman" w:cs="Calibri"/>
          <w:b/>
          <w:szCs w:val="18"/>
        </w:rPr>
        <w:t>4</w:t>
      </w:r>
      <w:r w:rsidRPr="00AC31EE">
        <w:rPr>
          <w:rFonts w:eastAsia="Times New Roman" w:cs="Calibri"/>
          <w:b/>
          <w:szCs w:val="18"/>
        </w:rPr>
        <w:t xml:space="preserve"> godzin</w:t>
      </w:r>
      <w:r w:rsidR="00441862" w:rsidRPr="00AC31EE">
        <w:rPr>
          <w:rFonts w:eastAsia="Times New Roman" w:cs="Calibri"/>
          <w:b/>
          <w:szCs w:val="18"/>
        </w:rPr>
        <w:t>y</w:t>
      </w:r>
      <w:r w:rsidRPr="00AC31EE">
        <w:rPr>
          <w:rFonts w:eastAsia="Times New Roman" w:cs="Calibri"/>
          <w:szCs w:val="18"/>
        </w:rPr>
        <w:t xml:space="preserve">. Natomiast jednorazowa przerwa nie może przekroczyć </w:t>
      </w:r>
      <w:r w:rsidR="00441862" w:rsidRPr="00AC31EE">
        <w:rPr>
          <w:rFonts w:eastAsia="Times New Roman" w:cs="Calibri"/>
          <w:szCs w:val="18"/>
        </w:rPr>
        <w:br/>
      </w:r>
      <w:r w:rsidR="00441862" w:rsidRPr="00AC31EE">
        <w:rPr>
          <w:rFonts w:eastAsia="Times New Roman" w:cs="Calibri"/>
          <w:b/>
          <w:szCs w:val="18"/>
        </w:rPr>
        <w:t>4</w:t>
      </w:r>
      <w:r w:rsidRPr="00AC31EE">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AC31EE">
        <w:rPr>
          <w:rFonts w:eastAsia="Times New Roman" w:cs="Calibri"/>
          <w:szCs w:val="18"/>
        </w:rPr>
        <w:t xml:space="preserve">Wykonawca ma obowiązek </w:t>
      </w:r>
      <w:r w:rsidRPr="008D0EB4">
        <w:rPr>
          <w:rFonts w:eastAsia="Times New Roman" w:cs="Calibri"/>
          <w:szCs w:val="18"/>
        </w:rPr>
        <w:t xml:space="preserve">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35E77C48" w:rsidR="003F763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0C97A668" w14:textId="77777777" w:rsidR="00441862" w:rsidRPr="00783D03" w:rsidRDefault="00441862" w:rsidP="00441862">
      <w:pPr>
        <w:pStyle w:val="Akapitzlist"/>
        <w:spacing w:before="120" w:after="0" w:line="360" w:lineRule="auto"/>
        <w:ind w:left="1560"/>
        <w:jc w:val="both"/>
        <w:outlineLvl w:val="0"/>
        <w:rPr>
          <w:rFonts w:eastAsia="Times New Roman" w:cs="Calibri"/>
          <w:szCs w:val="18"/>
        </w:rPr>
      </w:pP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lastRenderedPageBreak/>
        <w:t>Termin realizacji zakupu</w:t>
      </w:r>
    </w:p>
    <w:p w14:paraId="06D722F3" w14:textId="77777777" w:rsidR="00AC31EE" w:rsidRPr="00AC31EE" w:rsidRDefault="00AC31EE" w:rsidP="00DB2BFF">
      <w:pPr>
        <w:pStyle w:val="Akapitzlist"/>
        <w:spacing w:before="120" w:line="276" w:lineRule="auto"/>
        <w:ind w:left="284"/>
        <w:jc w:val="both"/>
        <w:outlineLvl w:val="0"/>
        <w:rPr>
          <w:rFonts w:cstheme="minorHAnsi"/>
          <w:b/>
          <w:sz w:val="20"/>
          <w:szCs w:val="20"/>
        </w:rPr>
      </w:pPr>
      <w:r w:rsidRPr="00AC31EE">
        <w:rPr>
          <w:rFonts w:cstheme="minorHAnsi"/>
          <w:b/>
          <w:sz w:val="20"/>
          <w:szCs w:val="20"/>
        </w:rPr>
        <w:t>Do dnia 30.09.2026r.</w:t>
      </w:r>
    </w:p>
    <w:p w14:paraId="62B80F34" w14:textId="33921908" w:rsidR="004906BC" w:rsidRPr="00AC31EE" w:rsidRDefault="004644EA" w:rsidP="00DB2BFF">
      <w:pPr>
        <w:pStyle w:val="Akapitzlist"/>
        <w:spacing w:before="120" w:line="276" w:lineRule="auto"/>
        <w:ind w:left="284"/>
        <w:jc w:val="both"/>
        <w:outlineLvl w:val="0"/>
        <w:rPr>
          <w:rFonts w:cstheme="minorHAnsi"/>
          <w:szCs w:val="18"/>
        </w:rPr>
      </w:pPr>
      <w:r w:rsidRPr="00AC31EE">
        <w:rPr>
          <w:rFonts w:cstheme="minorHAnsi"/>
          <w:szCs w:val="18"/>
        </w:rPr>
        <w:t xml:space="preserve">oraz zgodnie z projektem Umowy zakupowej stanowiącym </w:t>
      </w:r>
      <w:r w:rsidR="00C13454" w:rsidRPr="00AC31EE">
        <w:rPr>
          <w:rFonts w:cstheme="minorHAnsi"/>
          <w:b/>
          <w:szCs w:val="18"/>
        </w:rPr>
        <w:t>Załącznik nr 5</w:t>
      </w:r>
      <w:r w:rsidR="004906BC" w:rsidRPr="00AC31EE">
        <w:rPr>
          <w:rFonts w:cstheme="minorHAnsi"/>
          <w:b/>
          <w:szCs w:val="18"/>
        </w:rPr>
        <w:t xml:space="preserve"> do SWZ</w:t>
      </w:r>
      <w:r w:rsidR="004906BC" w:rsidRPr="00AC31EE">
        <w:rPr>
          <w:rFonts w:cstheme="minorHAnsi"/>
          <w:szCs w:val="18"/>
        </w:rPr>
        <w:t>.</w:t>
      </w:r>
    </w:p>
    <w:p w14:paraId="066ED25E" w14:textId="77777777" w:rsidR="00C13454" w:rsidRPr="00AC31EE" w:rsidRDefault="00C13454" w:rsidP="00DB2BFF">
      <w:pPr>
        <w:pStyle w:val="Akapitzlist"/>
        <w:spacing w:before="120" w:line="276" w:lineRule="auto"/>
        <w:ind w:left="284"/>
        <w:jc w:val="both"/>
        <w:outlineLvl w:val="0"/>
        <w:rPr>
          <w:rFonts w:cstheme="minorHAnsi"/>
          <w:szCs w:val="18"/>
        </w:rPr>
      </w:pPr>
    </w:p>
    <w:p w14:paraId="1CFECC32" w14:textId="2C422D19" w:rsidR="004906BC" w:rsidRPr="00AC31EE"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AC31EE">
        <w:rPr>
          <w:rFonts w:cstheme="minorHAnsi"/>
          <w:b/>
          <w:szCs w:val="18"/>
        </w:rPr>
        <w:t>Miejsce realizacji zakupu</w:t>
      </w:r>
    </w:p>
    <w:p w14:paraId="75EC6038" w14:textId="2FB4DCD3" w:rsidR="004906BC" w:rsidRPr="00AC31EE" w:rsidRDefault="00C13454" w:rsidP="00DB2BFF">
      <w:pPr>
        <w:spacing w:before="120" w:line="276" w:lineRule="auto"/>
        <w:ind w:firstLine="284"/>
        <w:jc w:val="both"/>
        <w:outlineLvl w:val="0"/>
        <w:rPr>
          <w:rFonts w:cstheme="minorHAnsi"/>
          <w:szCs w:val="18"/>
        </w:rPr>
      </w:pPr>
      <w:r w:rsidRPr="00AC31EE">
        <w:rPr>
          <w:rFonts w:cstheme="minorHAnsi"/>
          <w:szCs w:val="18"/>
        </w:rPr>
        <w:t xml:space="preserve">Na terenie działania: </w:t>
      </w:r>
      <w:r w:rsidR="005F23E1" w:rsidRPr="00AC31EE">
        <w:rPr>
          <w:rFonts w:cstheme="minorHAnsi"/>
          <w:b/>
          <w:szCs w:val="18"/>
        </w:rPr>
        <w:t xml:space="preserve">RE </w:t>
      </w:r>
      <w:r w:rsidR="00441862" w:rsidRPr="00AC31EE">
        <w:rPr>
          <w:rFonts w:cstheme="minorHAnsi"/>
          <w:b/>
          <w:szCs w:val="18"/>
        </w:rPr>
        <w:t>Zgierz-Pabianice</w:t>
      </w:r>
      <w:r w:rsidR="005F23E1" w:rsidRPr="00AC31EE">
        <w:rPr>
          <w:rFonts w:cstheme="minorHAnsi"/>
          <w:b/>
          <w:szCs w:val="18"/>
        </w:rPr>
        <w:t xml:space="preserve">,  miejscowość </w:t>
      </w:r>
      <w:r w:rsidR="00441862" w:rsidRPr="00AC31EE">
        <w:rPr>
          <w:rFonts w:cstheme="minorHAnsi"/>
          <w:b/>
          <w:szCs w:val="18"/>
        </w:rPr>
        <w:t>Wola żytowska</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7A62CC6B" w14:textId="58D25570" w:rsidR="00E818CE" w:rsidRPr="00E818CE" w:rsidRDefault="00441862" w:rsidP="00E818CE">
      <w:pPr>
        <w:pStyle w:val="Akapitzlist"/>
        <w:spacing w:before="120" w:after="0" w:line="276" w:lineRule="auto"/>
        <w:ind w:left="1287"/>
        <w:jc w:val="both"/>
        <w:outlineLvl w:val="0"/>
        <w:rPr>
          <w:rFonts w:cstheme="minorHAnsi"/>
          <w:b/>
          <w:color w:val="FF0000"/>
          <w:szCs w:val="18"/>
        </w:rPr>
      </w:pPr>
      <w:r>
        <w:rPr>
          <w:rFonts w:cstheme="minorHAnsi"/>
          <w:b/>
          <w:color w:val="FF0000"/>
          <w:szCs w:val="18"/>
        </w:rPr>
        <w:t>Nie dotyczy</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291689D4"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będzie realizowana w całości</w:t>
      </w:r>
      <w:r w:rsidR="00441862">
        <w:rPr>
          <w:rFonts w:cstheme="minorHAnsi"/>
          <w:b/>
          <w:color w:val="FF0000"/>
          <w:szCs w:val="18"/>
        </w:rPr>
        <w:t>.</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5E6E15FB" w14:textId="1078294C" w:rsidR="00D8328D" w:rsidRPr="00463679" w:rsidRDefault="00441862" w:rsidP="00783D03">
      <w:pPr>
        <w:pStyle w:val="Akapitzlist"/>
        <w:numPr>
          <w:ilvl w:val="2"/>
          <w:numId w:val="8"/>
        </w:numPr>
        <w:spacing w:before="120" w:after="0" w:line="276" w:lineRule="auto"/>
        <w:jc w:val="both"/>
        <w:outlineLvl w:val="0"/>
        <w:rPr>
          <w:rFonts w:cstheme="minorHAnsi"/>
          <w:bCs/>
          <w:color w:val="FF0000"/>
          <w:szCs w:val="18"/>
        </w:rPr>
      </w:pPr>
      <w:bookmarkStart w:id="6" w:name="_Hlk211494536"/>
      <w:r>
        <w:rPr>
          <w:rFonts w:cstheme="minorHAnsi"/>
          <w:bCs/>
          <w:color w:val="FF0000"/>
          <w:szCs w:val="18"/>
        </w:rPr>
        <w:t>Z</w:t>
      </w:r>
      <w:r w:rsidR="00D8328D" w:rsidRPr="00463679">
        <w:rPr>
          <w:rFonts w:cstheme="minorHAnsi"/>
          <w:bCs/>
          <w:color w:val="FF0000"/>
          <w:szCs w:val="18"/>
        </w:rPr>
        <w:t>łącze kablowe SN</w:t>
      </w:r>
      <w:bookmarkEnd w:id="6"/>
      <w:r w:rsidR="00D8328D" w:rsidRPr="00463679">
        <w:rPr>
          <w:rFonts w:cstheme="minorHAnsi"/>
          <w:bCs/>
          <w:color w:val="FF0000"/>
          <w:szCs w:val="18"/>
        </w:rPr>
        <w:t xml:space="preserve"> należy wybudować z uwzględnieniem realizacji: rozdzielnicy SN bez gazu SF6 jednakże </w:t>
      </w:r>
      <w:r w:rsidR="00D8328D" w:rsidRPr="00463679">
        <w:rPr>
          <w:rFonts w:cstheme="minorHAnsi"/>
          <w:bCs/>
          <w:color w:val="00B050"/>
          <w:szCs w:val="18"/>
        </w:rPr>
        <w:t>z zastosowaniem pełnego wyposażenia w zakresie telemechaniki i łączności,</w:t>
      </w:r>
      <w:r w:rsidR="00D8328D" w:rsidRPr="00463679">
        <w:rPr>
          <w:rFonts w:cstheme="minorHAnsi"/>
          <w:bCs/>
          <w:color w:val="00B050"/>
          <w:szCs w:val="18"/>
        </w:rPr>
        <w:br/>
        <w:t>edycji sygnałów, niezbędnej konfiguracji, uruchomienia i sprawdzenia</w:t>
      </w:r>
      <w:r w:rsidR="00D8328D" w:rsidRPr="00463679">
        <w:rPr>
          <w:rFonts w:cstheme="minorHAnsi"/>
          <w:bCs/>
          <w:color w:val="00B050"/>
          <w:szCs w:val="18"/>
        </w:rPr>
        <w:br/>
        <w:t>funkcjonalnego działania umożliwiających zdalne sterowanie rozłącznikami drogą radiową</w:t>
      </w:r>
      <w:r w:rsidR="00D8328D" w:rsidRPr="00463679">
        <w:rPr>
          <w:rFonts w:cstheme="minorHAnsi"/>
          <w:bCs/>
          <w:color w:val="FF0000"/>
          <w:szCs w:val="18"/>
        </w:rPr>
        <w:t>, zgodnie z obowiązującymi standardami w PGE Dystrybucja S.A.</w:t>
      </w:r>
      <w:r w:rsidR="00D8328D" w:rsidRPr="00463679">
        <w:rPr>
          <w:bCs/>
          <w:color w:val="FF0000"/>
          <w:szCs w:val="18"/>
        </w:rPr>
        <w:t xml:space="preserve"> </w:t>
      </w:r>
      <w:r w:rsidR="00D8328D" w:rsidRPr="00463679">
        <w:rPr>
          <w:rFonts w:cstheme="minorHAnsi"/>
          <w:bCs/>
          <w:color w:val="FF0000"/>
          <w:szCs w:val="18"/>
        </w:rPr>
        <w:t xml:space="preserve">Zakres wynikający </w:t>
      </w:r>
      <w:r w:rsidR="00463679">
        <w:rPr>
          <w:rFonts w:cstheme="minorHAnsi"/>
          <w:bCs/>
          <w:color w:val="FF0000"/>
          <w:szCs w:val="18"/>
        </w:rPr>
        <w:br/>
      </w:r>
      <w:r w:rsidR="00D8328D" w:rsidRPr="00463679">
        <w:rPr>
          <w:rFonts w:cstheme="minorHAnsi"/>
          <w:bCs/>
          <w:color w:val="FF0000"/>
          <w:szCs w:val="18"/>
        </w:rPr>
        <w:t>z wprowadzonych zmian należy uwzględnić w</w:t>
      </w:r>
      <w:r w:rsidR="00D8328D" w:rsidRPr="00463679">
        <w:rPr>
          <w:bCs/>
          <w:color w:val="FF0000"/>
          <w:szCs w:val="18"/>
        </w:rPr>
        <w:t xml:space="preserve"> </w:t>
      </w:r>
      <w:r w:rsidR="00D8328D" w:rsidRPr="00463679">
        <w:rPr>
          <w:rFonts w:cstheme="minorHAnsi"/>
          <w:bCs/>
          <w:color w:val="FF0000"/>
          <w:szCs w:val="18"/>
        </w:rPr>
        <w:t>dokumentacji powykonawczej.</w:t>
      </w:r>
    </w:p>
    <w:p w14:paraId="14731A80" w14:textId="77777777" w:rsidR="009E7A66" w:rsidRDefault="009E7A66" w:rsidP="00841871">
      <w:pPr>
        <w:pStyle w:val="Akapitzlist"/>
        <w:spacing w:before="120" w:after="0" w:line="276" w:lineRule="auto"/>
        <w:ind w:left="1440"/>
        <w:jc w:val="both"/>
        <w:outlineLvl w:val="0"/>
        <w:rPr>
          <w:rFonts w:cstheme="minorHAnsi"/>
          <w:bCs/>
          <w:color w:val="FF0000"/>
          <w:szCs w:val="18"/>
        </w:rPr>
      </w:pP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lastRenderedPageBreak/>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C1B3" w14:textId="77777777" w:rsidR="001D7CD7" w:rsidRDefault="001D7CD7" w:rsidP="00582CE9">
      <w:pPr>
        <w:spacing w:after="0"/>
      </w:pPr>
      <w:r>
        <w:separator/>
      </w:r>
    </w:p>
  </w:endnote>
  <w:endnote w:type="continuationSeparator" w:id="0">
    <w:p w14:paraId="79468936" w14:textId="77777777" w:rsidR="001D7CD7" w:rsidRDefault="001D7CD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A0F4353" w:rsidR="00347E8D" w:rsidRDefault="00347E8D">
        <w:pPr>
          <w:pStyle w:val="Stopka"/>
          <w:jc w:val="right"/>
        </w:pPr>
        <w:r>
          <w:fldChar w:fldCharType="begin"/>
        </w:r>
        <w:r>
          <w:instrText>PAGE   \* MERGEFORMAT</w:instrText>
        </w:r>
        <w:r>
          <w:fldChar w:fldCharType="separate"/>
        </w:r>
        <w:r w:rsidR="00AC31EE">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99E0A" w14:textId="77777777" w:rsidR="001D7CD7" w:rsidRDefault="001D7CD7" w:rsidP="00582CE9">
      <w:pPr>
        <w:spacing w:after="0"/>
      </w:pPr>
      <w:r>
        <w:separator/>
      </w:r>
    </w:p>
  </w:footnote>
  <w:footnote w:type="continuationSeparator" w:id="0">
    <w:p w14:paraId="423D7EFB" w14:textId="77777777" w:rsidR="001D7CD7" w:rsidRDefault="001D7CD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15DC2CD6"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774DCB">
            <w:rPr>
              <w:rFonts w:asciiTheme="majorHAnsi" w:hAnsiTheme="majorHAnsi"/>
              <w:color w:val="000000" w:themeColor="text1"/>
              <w:sz w:val="14"/>
              <w:szCs w:val="18"/>
            </w:rPr>
            <w:t>04162</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404795247">
    <w:abstractNumId w:val="11"/>
  </w:num>
  <w:num w:numId="2" w16cid:durableId="1131368017">
    <w:abstractNumId w:val="3"/>
  </w:num>
  <w:num w:numId="3" w16cid:durableId="831414408">
    <w:abstractNumId w:val="8"/>
  </w:num>
  <w:num w:numId="4" w16cid:durableId="20862406">
    <w:abstractNumId w:val="13"/>
  </w:num>
  <w:num w:numId="5" w16cid:durableId="1245071735">
    <w:abstractNumId w:val="0"/>
  </w:num>
  <w:num w:numId="6" w16cid:durableId="1168405158">
    <w:abstractNumId w:val="9"/>
  </w:num>
  <w:num w:numId="7" w16cid:durableId="624046553">
    <w:abstractNumId w:val="15"/>
  </w:num>
  <w:num w:numId="8" w16cid:durableId="2097752234">
    <w:abstractNumId w:val="14"/>
  </w:num>
  <w:num w:numId="9" w16cid:durableId="1688210017">
    <w:abstractNumId w:val="20"/>
  </w:num>
  <w:num w:numId="10" w16cid:durableId="180166074">
    <w:abstractNumId w:val="26"/>
  </w:num>
  <w:num w:numId="11" w16cid:durableId="2098135594">
    <w:abstractNumId w:val="10"/>
  </w:num>
  <w:num w:numId="12" w16cid:durableId="265237069">
    <w:abstractNumId w:val="23"/>
  </w:num>
  <w:num w:numId="13" w16cid:durableId="831144270">
    <w:abstractNumId w:val="18"/>
  </w:num>
  <w:num w:numId="14" w16cid:durableId="1808163113">
    <w:abstractNumId w:val="22"/>
  </w:num>
  <w:num w:numId="15" w16cid:durableId="510146922">
    <w:abstractNumId w:val="21"/>
  </w:num>
  <w:num w:numId="16" w16cid:durableId="1682511882">
    <w:abstractNumId w:val="5"/>
  </w:num>
  <w:num w:numId="17" w16cid:durableId="2024043548">
    <w:abstractNumId w:val="12"/>
  </w:num>
  <w:num w:numId="18" w16cid:durableId="994138748">
    <w:abstractNumId w:val="6"/>
  </w:num>
  <w:num w:numId="19" w16cid:durableId="1213542525">
    <w:abstractNumId w:val="7"/>
  </w:num>
  <w:num w:numId="20" w16cid:durableId="873690552">
    <w:abstractNumId w:val="1"/>
  </w:num>
  <w:num w:numId="21" w16cid:durableId="1880245225">
    <w:abstractNumId w:val="4"/>
  </w:num>
  <w:num w:numId="22" w16cid:durableId="1394233394">
    <w:abstractNumId w:val="17"/>
  </w:num>
  <w:num w:numId="23" w16cid:durableId="1896505727">
    <w:abstractNumId w:val="16"/>
  </w:num>
  <w:num w:numId="24" w16cid:durableId="841966437">
    <w:abstractNumId w:val="25"/>
  </w:num>
  <w:num w:numId="25" w16cid:durableId="2106269717">
    <w:abstractNumId w:val="2"/>
  </w:num>
  <w:num w:numId="26" w16cid:durableId="1679770716">
    <w:abstractNumId w:val="19"/>
  </w:num>
  <w:num w:numId="27" w16cid:durableId="1392315840">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D7CD7"/>
    <w:rsid w:val="001E7E73"/>
    <w:rsid w:val="001F3242"/>
    <w:rsid w:val="001F3600"/>
    <w:rsid w:val="001F3F20"/>
    <w:rsid w:val="001F737A"/>
    <w:rsid w:val="002067F1"/>
    <w:rsid w:val="00224257"/>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1862"/>
    <w:rsid w:val="0044629B"/>
    <w:rsid w:val="004467C5"/>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1A2"/>
    <w:rsid w:val="00535E9B"/>
    <w:rsid w:val="00540AE5"/>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4DCB"/>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48D6"/>
    <w:rsid w:val="00A370AB"/>
    <w:rsid w:val="00A43094"/>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31EE"/>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14975"/>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D03C12"/>
    <w:rsid w:val="00D10930"/>
    <w:rsid w:val="00D1247E"/>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246E"/>
    <w:rsid w:val="00F65859"/>
    <w:rsid w:val="00F664AA"/>
    <w:rsid w:val="00F71902"/>
    <w:rsid w:val="00F724BA"/>
    <w:rsid w:val="00F751D8"/>
    <w:rsid w:val="00F81046"/>
    <w:rsid w:val="00F835B4"/>
    <w:rsid w:val="00F90B96"/>
    <w:rsid w:val="00FA0F6A"/>
    <w:rsid w:val="00FB0646"/>
    <w:rsid w:val="00FB61C7"/>
    <w:rsid w:val="00FC5489"/>
    <w:rsid w:val="00FC7BB0"/>
    <w:rsid w:val="00FD22AB"/>
    <w:rsid w:val="00FD2808"/>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4.docx</dmsv2BaseFileName>
    <dmsv2BaseDisplayName xmlns="http://schemas.microsoft.com/sharepoint/v3">Załącznik nr 1 do SWZ - OPZ dla cz. 4</dmsv2BaseDisplayName>
    <dmsv2SWPP2ObjectNumber xmlns="http://schemas.microsoft.com/sharepoint/v3">POST/DYS/OLD/GZ/04162/2025                        </dmsv2SWPP2ObjectNumber>
    <dmsv2SWPP2SumMD5 xmlns="http://schemas.microsoft.com/sharepoint/v3">6664d762ccba36d4300ec8665e7547db</dmsv2SWPP2SumMD5>
    <dmsv2BaseMoved xmlns="http://schemas.microsoft.com/sharepoint/v3">false</dmsv2BaseMoved>
    <dmsv2BaseIsSensitive xmlns="http://schemas.microsoft.com/sharepoint/v3">true</dmsv2BaseIsSensitive>
    <dmsv2SWPP2IDSWPP2 xmlns="http://schemas.microsoft.com/sharepoint/v3">699138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23772189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DPFVW34YURAE-1996658973-9509</_dlc_DocId>
    <_dlc_DocIdUrl xmlns="a19cb1c7-c5c7-46d4-85ae-d83685407bba">
      <Url>https://swpp2.dms.gkpge.pl/sites/40/_layouts/15/DocIdRedir.aspx?ID=DPFVW34YURAE-1996658973-9509</Url>
      <Description>DPFVW34YURAE-1996658973-9509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9063B8-FB19-4B17-8B46-BF02A3E2D044}"/>
</file>

<file path=customXml/itemProps2.xml><?xml version="1.0" encoding="utf-8"?>
<ds:datastoreItem xmlns:ds="http://schemas.openxmlformats.org/officeDocument/2006/customXml" ds:itemID="{EED33302-11C0-406A-8EDB-A489CA3F86DE}">
  <ds:schemaRefs>
    <ds:schemaRef ds:uri="http://schemas.microsoft.com/sharepoint/events"/>
  </ds:schemaRefs>
</ds:datastoreItem>
</file>

<file path=customXml/itemProps3.xml><?xml version="1.0" encoding="utf-8"?>
<ds:datastoreItem xmlns:ds="http://schemas.openxmlformats.org/officeDocument/2006/customXml" ds:itemID="{EB099D14-EC74-4F4D-8CA0-8FC006041ED3}">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17</TotalTime>
  <Pages>5</Pages>
  <Words>2198</Words>
  <Characters>13194</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7</cp:revision>
  <cp:lastPrinted>2024-07-15T11:21:00Z</cp:lastPrinted>
  <dcterms:created xsi:type="dcterms:W3CDTF">2025-10-21T07:30:00Z</dcterms:created>
  <dcterms:modified xsi:type="dcterms:W3CDTF">2025-11-18T13:52:00Z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14f462ef-22ce-46f3-a025-a1fb56132edf</vt:lpwstr>
  </property>
</Properties>
</file>